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EA" w:rsidRDefault="00F869EA" w:rsidP="00F869EA">
      <w:pPr>
        <w:shd w:val="clear" w:color="auto" w:fill="FFFFFF"/>
        <w:spacing w:after="0" w:line="240" w:lineRule="auto"/>
        <w:jc w:val="left"/>
        <w:rPr>
          <w:rFonts w:ascii="Times New Roman" w:eastAsia="Times New Roman" w:hAnsi="Times New Roman" w:cs="Times New Roman"/>
          <w:b/>
          <w:bCs/>
          <w:color w:val="500050"/>
          <w:sz w:val="24"/>
          <w:szCs w:val="24"/>
          <w:lang w:bidi="ar-SA"/>
        </w:rPr>
      </w:pPr>
      <w:r>
        <w:rPr>
          <w:rFonts w:ascii="Times New Roman" w:eastAsia="Times New Roman" w:hAnsi="Times New Roman" w:cs="Times New Roman"/>
          <w:b/>
          <w:bCs/>
          <w:color w:val="500050"/>
          <w:sz w:val="24"/>
          <w:szCs w:val="24"/>
          <w:lang w:bidi="ar-SA"/>
        </w:rPr>
        <w:t>Notes for June 19 2013 meeting</w:t>
      </w:r>
    </w:p>
    <w:p w:rsidR="00F869EA" w:rsidRPr="00F869EA" w:rsidRDefault="00F869EA" w:rsidP="00F869EA">
      <w:pPr>
        <w:shd w:val="clear" w:color="auto" w:fill="FFFFFF"/>
        <w:spacing w:after="0" w:line="240" w:lineRule="auto"/>
        <w:jc w:val="left"/>
        <w:rPr>
          <w:rFonts w:ascii="Times New Roman" w:eastAsia="Times New Roman" w:hAnsi="Times New Roman" w:cs="Times New Roman"/>
          <w:bCs/>
          <w:color w:val="500050"/>
          <w:sz w:val="24"/>
          <w:szCs w:val="24"/>
          <w:lang w:bidi="ar-SA"/>
        </w:rPr>
      </w:pPr>
      <w:r w:rsidRPr="00F869EA">
        <w:rPr>
          <w:rFonts w:ascii="Times New Roman" w:eastAsia="Times New Roman" w:hAnsi="Times New Roman" w:cs="Times New Roman"/>
          <w:bCs/>
          <w:color w:val="500050"/>
          <w:sz w:val="24"/>
          <w:szCs w:val="24"/>
          <w:lang w:bidi="ar-SA"/>
        </w:rPr>
        <w:t>Chris Hartley, Michelle Perez</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b/>
          <w:bCs/>
          <w:color w:val="500050"/>
          <w:sz w:val="24"/>
          <w:szCs w:val="24"/>
          <w:lang w:bidi="ar-SA"/>
        </w:rPr>
        <w:t>President's Report:</w:t>
      </w:r>
    </w:p>
    <w:p w:rsidR="00F869EA" w:rsidRPr="00F869EA" w:rsidRDefault="00F869EA" w:rsidP="00F869EA">
      <w:pPr>
        <w:shd w:val="clear" w:color="auto" w:fill="FFFFFF"/>
        <w:spacing w:after="0" w:line="240" w:lineRule="auto"/>
        <w:jc w:val="left"/>
        <w:rPr>
          <w:rFonts w:ascii="Arial" w:eastAsia="Times New Roman" w:hAnsi="Arial" w:cs="Arial"/>
          <w:color w:val="222222"/>
          <w:sz w:val="20"/>
          <w:szCs w:val="20"/>
          <w:lang w:bidi="ar-SA"/>
        </w:rPr>
      </w:pPr>
      <w:r w:rsidRPr="00F869EA">
        <w:rPr>
          <w:rFonts w:ascii="Arial" w:eastAsia="Times New Roman" w:hAnsi="Arial" w:cs="Arial"/>
          <w:color w:val="222222"/>
          <w:sz w:val="20"/>
          <w:szCs w:val="20"/>
          <w:lang w:bidi="ar-SA"/>
        </w:rPr>
        <w:t>Michelle emailed two</w:t>
      </w:r>
      <w:r w:rsidRPr="00F869EA">
        <w:rPr>
          <w:rFonts w:ascii="Arial" w:eastAsia="Times New Roman" w:hAnsi="Arial" w:cs="Arial"/>
          <w:color w:val="222222"/>
          <w:sz w:val="20"/>
          <w:lang w:bidi="ar-SA"/>
        </w:rPr>
        <w:t> SWCS </w:t>
      </w:r>
      <w:r w:rsidRPr="00F869EA">
        <w:rPr>
          <w:rFonts w:ascii="Arial" w:eastAsia="Times New Roman" w:hAnsi="Arial" w:cs="Arial"/>
          <w:color w:val="222222"/>
          <w:sz w:val="20"/>
          <w:szCs w:val="20"/>
          <w:lang w:bidi="ar-SA"/>
        </w:rPr>
        <w:t xml:space="preserve">NCC members -David </w:t>
      </w:r>
      <w:proofErr w:type="spellStart"/>
      <w:r w:rsidRPr="00F869EA">
        <w:rPr>
          <w:rFonts w:ascii="Arial" w:eastAsia="Times New Roman" w:hAnsi="Arial" w:cs="Arial"/>
          <w:color w:val="222222"/>
          <w:sz w:val="20"/>
          <w:szCs w:val="20"/>
          <w:lang w:bidi="ar-SA"/>
        </w:rPr>
        <w:t>McGranahan</w:t>
      </w:r>
      <w:proofErr w:type="spellEnd"/>
      <w:r w:rsidRPr="00F869EA">
        <w:rPr>
          <w:rFonts w:ascii="Arial" w:eastAsia="Times New Roman" w:hAnsi="Arial" w:cs="Arial"/>
          <w:color w:val="222222"/>
          <w:sz w:val="20"/>
          <w:szCs w:val="20"/>
          <w:lang w:bidi="ar-SA"/>
        </w:rPr>
        <w:t xml:space="preserve"> of ERS (member since 2011), lapsed membership and Sheryl </w:t>
      </w:r>
      <w:proofErr w:type="spellStart"/>
      <w:r w:rsidRPr="00F869EA">
        <w:rPr>
          <w:rFonts w:ascii="Arial" w:eastAsia="Times New Roman" w:hAnsi="Arial" w:cs="Arial"/>
          <w:color w:val="222222"/>
          <w:sz w:val="20"/>
          <w:szCs w:val="20"/>
          <w:lang w:bidi="ar-SA"/>
        </w:rPr>
        <w:t>Kunickis</w:t>
      </w:r>
      <w:proofErr w:type="spellEnd"/>
      <w:r w:rsidRPr="00F869EA">
        <w:rPr>
          <w:rFonts w:ascii="Arial" w:eastAsia="Times New Roman" w:hAnsi="Arial" w:cs="Arial"/>
          <w:color w:val="222222"/>
          <w:sz w:val="20"/>
          <w:szCs w:val="20"/>
          <w:lang w:bidi="ar-SA"/>
        </w:rPr>
        <w:t xml:space="preserve"> of ARS (member since 1999), who's membership expires this week - to encourage them to re-up. If anyone of you know them and want to reach out to them, please do.</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b/>
          <w:bCs/>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b/>
          <w:bCs/>
          <w:color w:val="500050"/>
          <w:sz w:val="24"/>
          <w:szCs w:val="24"/>
          <w:lang w:bidi="ar-SA"/>
        </w:rPr>
        <w:t>Treasurer's Report:</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See Larry's Treasurer's report attached via email.</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b/>
          <w:bCs/>
          <w:color w:val="500050"/>
          <w:sz w:val="24"/>
          <w:szCs w:val="24"/>
          <w:lang w:bidi="ar-SA"/>
        </w:rPr>
        <w:t>Summer Event update:</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Chris learned that the USDA Cafeteria is not available at lunchtime on Monday, July 22</w:t>
      </w:r>
      <w:r w:rsidRPr="00F869EA">
        <w:rPr>
          <w:rFonts w:ascii="Times New Roman" w:eastAsia="Times New Roman" w:hAnsi="Times New Roman" w:cs="Times New Roman"/>
          <w:color w:val="500050"/>
          <w:sz w:val="24"/>
          <w:szCs w:val="24"/>
          <w:vertAlign w:val="superscript"/>
          <w:lang w:bidi="ar-SA"/>
        </w:rPr>
        <w:t>nd</w:t>
      </w:r>
      <w:r w:rsidRPr="00F869EA">
        <w:rPr>
          <w:rFonts w:ascii="Times New Roman" w:eastAsia="Times New Roman" w:hAnsi="Times New Roman" w:cs="Times New Roman"/>
          <w:color w:val="500050"/>
          <w:sz w:val="24"/>
          <w:szCs w:val="24"/>
          <w:lang w:bidi="ar-SA"/>
        </w:rPr>
        <w:t xml:space="preserve"> when Dr. John </w:t>
      </w:r>
      <w:proofErr w:type="spellStart"/>
      <w:r w:rsidRPr="00F869EA">
        <w:rPr>
          <w:rFonts w:ascii="Times New Roman" w:eastAsia="Times New Roman" w:hAnsi="Times New Roman" w:cs="Times New Roman"/>
          <w:color w:val="500050"/>
          <w:sz w:val="24"/>
          <w:szCs w:val="24"/>
          <w:lang w:bidi="ar-SA"/>
        </w:rPr>
        <w:t>Havlin</w:t>
      </w:r>
      <w:proofErr w:type="spellEnd"/>
      <w:r w:rsidRPr="00F869EA">
        <w:rPr>
          <w:rFonts w:ascii="Times New Roman" w:eastAsia="Times New Roman" w:hAnsi="Times New Roman" w:cs="Times New Roman"/>
          <w:color w:val="500050"/>
          <w:sz w:val="24"/>
          <w:szCs w:val="24"/>
          <w:lang w:bidi="ar-SA"/>
        </w:rPr>
        <w:t>, NCSU soil scientist said he can come to give his CAST paper talk. We've emailed him to find out if he can do Tuesday the 23</w:t>
      </w:r>
      <w:r w:rsidRPr="00F869EA">
        <w:rPr>
          <w:rFonts w:ascii="Times New Roman" w:eastAsia="Times New Roman" w:hAnsi="Times New Roman" w:cs="Times New Roman"/>
          <w:color w:val="500050"/>
          <w:sz w:val="24"/>
          <w:szCs w:val="24"/>
          <w:vertAlign w:val="superscript"/>
          <w:lang w:bidi="ar-SA"/>
        </w:rPr>
        <w:t>rd</w:t>
      </w:r>
      <w:r w:rsidRPr="00F869EA">
        <w:rPr>
          <w:rFonts w:ascii="Times New Roman" w:eastAsia="Times New Roman" w:hAnsi="Times New Roman" w:cs="Times New Roman"/>
          <w:color w:val="500050"/>
          <w:sz w:val="24"/>
          <w:szCs w:val="24"/>
          <w:lang w:bidi="ar-SA"/>
        </w:rPr>
        <w:t> instead.</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If not, Chris thinks there are several other good locations in the South Ag building though they will not allow food in (catered or brown bag). Chris will look into the World Ag Outlook Board Room on the 5</w:t>
      </w:r>
      <w:r w:rsidRPr="00F869EA">
        <w:rPr>
          <w:rFonts w:ascii="Times New Roman" w:eastAsia="Times New Roman" w:hAnsi="Times New Roman" w:cs="Times New Roman"/>
          <w:color w:val="500050"/>
          <w:sz w:val="24"/>
          <w:szCs w:val="24"/>
          <w:vertAlign w:val="superscript"/>
          <w:lang w:bidi="ar-SA"/>
        </w:rPr>
        <w:t>th</w:t>
      </w:r>
      <w:r w:rsidRPr="00F869EA">
        <w:rPr>
          <w:rFonts w:ascii="Times New Roman" w:eastAsia="Times New Roman" w:hAnsi="Times New Roman" w:cs="Times New Roman"/>
          <w:color w:val="500050"/>
          <w:sz w:val="24"/>
          <w:szCs w:val="24"/>
          <w:lang w:bidi="ar-SA"/>
        </w:rPr>
        <w:t xml:space="preserve"> floor as it fits 40 and is very nice with large plasma </w:t>
      </w:r>
      <w:proofErr w:type="spellStart"/>
      <w:r w:rsidRPr="00F869EA">
        <w:rPr>
          <w:rFonts w:ascii="Times New Roman" w:eastAsia="Times New Roman" w:hAnsi="Times New Roman" w:cs="Times New Roman"/>
          <w:color w:val="500050"/>
          <w:sz w:val="24"/>
          <w:szCs w:val="24"/>
          <w:lang w:bidi="ar-SA"/>
        </w:rPr>
        <w:t>tvs</w:t>
      </w:r>
      <w:proofErr w:type="spellEnd"/>
      <w:r w:rsidRPr="00F869EA">
        <w:rPr>
          <w:rFonts w:ascii="Times New Roman" w:eastAsia="Times New Roman" w:hAnsi="Times New Roman" w:cs="Times New Roman"/>
          <w:color w:val="500050"/>
          <w:sz w:val="24"/>
          <w:szCs w:val="24"/>
          <w:lang w:bidi="ar-SA"/>
        </w:rPr>
        <w:t xml:space="preserve"> and good A/V equipment for Monday July 22</w:t>
      </w:r>
      <w:r w:rsidRPr="00F869EA">
        <w:rPr>
          <w:rFonts w:ascii="Times New Roman" w:eastAsia="Times New Roman" w:hAnsi="Times New Roman" w:cs="Times New Roman"/>
          <w:color w:val="500050"/>
          <w:sz w:val="24"/>
          <w:szCs w:val="24"/>
          <w:vertAlign w:val="superscript"/>
          <w:lang w:bidi="ar-SA"/>
        </w:rPr>
        <w:t>nd</w:t>
      </w:r>
      <w:r w:rsidRPr="00F869EA">
        <w:rPr>
          <w:rFonts w:ascii="Times New Roman" w:eastAsia="Times New Roman" w:hAnsi="Times New Roman" w:cs="Times New Roman"/>
          <w:color w:val="500050"/>
          <w:sz w:val="24"/>
          <w:szCs w:val="24"/>
          <w:lang w:bidi="ar-SA"/>
        </w:rPr>
        <w:t> from 1:30 to 3 pm.</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xml:space="preserve">Once we nail down the date, Chris will make sure all the appropriate </w:t>
      </w:r>
      <w:proofErr w:type="spellStart"/>
      <w:r w:rsidRPr="00F869EA">
        <w:rPr>
          <w:rFonts w:ascii="Times New Roman" w:eastAsia="Times New Roman" w:hAnsi="Times New Roman" w:cs="Times New Roman"/>
          <w:color w:val="500050"/>
          <w:sz w:val="24"/>
          <w:szCs w:val="24"/>
          <w:lang w:bidi="ar-SA"/>
        </w:rPr>
        <w:t>listservs</w:t>
      </w:r>
      <w:proofErr w:type="spellEnd"/>
      <w:r w:rsidRPr="00F869EA">
        <w:rPr>
          <w:rFonts w:ascii="Times New Roman" w:eastAsia="Times New Roman" w:hAnsi="Times New Roman" w:cs="Times New Roman"/>
          <w:color w:val="500050"/>
          <w:sz w:val="24"/>
          <w:szCs w:val="24"/>
          <w:lang w:bidi="ar-SA"/>
        </w:rPr>
        <w:t xml:space="preserve"> at USDA (USDA Economists Group, Environmental Markets, ERS, NRCS, PCPO / OEM, etc.) get notified and are asked to disseminate the announcement.</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Chris thinks we're likely to get more folks with food but it's not a make or break deal since the topic is big and interesting. He thinks we can get at least 20 in the room and if we pushed hard, we could bring it up even more.</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Note that this is the same week as the </w:t>
      </w:r>
      <w:r w:rsidRPr="00F869EA">
        <w:rPr>
          <w:rFonts w:ascii="Times New Roman" w:eastAsia="Times New Roman" w:hAnsi="Times New Roman" w:cs="Times New Roman"/>
          <w:color w:val="222222"/>
          <w:sz w:val="24"/>
          <w:szCs w:val="24"/>
          <w:lang w:bidi="ar-SA"/>
        </w:rPr>
        <w:t>SWCS</w:t>
      </w:r>
      <w:r w:rsidRPr="00F869EA">
        <w:rPr>
          <w:rFonts w:ascii="Times New Roman" w:eastAsia="Times New Roman" w:hAnsi="Times New Roman" w:cs="Times New Roman"/>
          <w:color w:val="500050"/>
          <w:sz w:val="24"/>
          <w:szCs w:val="24"/>
          <w:lang w:bidi="ar-SA"/>
        </w:rPr>
        <w:t xml:space="preserve"> Annual Conference in Reno. Michelle learned from </w:t>
      </w:r>
      <w:proofErr w:type="spellStart"/>
      <w:r w:rsidRPr="00F869EA">
        <w:rPr>
          <w:rFonts w:ascii="Times New Roman" w:eastAsia="Times New Roman" w:hAnsi="Times New Roman" w:cs="Times New Roman"/>
          <w:color w:val="500050"/>
          <w:sz w:val="24"/>
          <w:szCs w:val="24"/>
          <w:lang w:bidi="ar-SA"/>
        </w:rPr>
        <w:t>Cammie</w:t>
      </w:r>
      <w:proofErr w:type="spellEnd"/>
      <w:r w:rsidRPr="00F869EA">
        <w:rPr>
          <w:rFonts w:ascii="Times New Roman" w:eastAsia="Times New Roman" w:hAnsi="Times New Roman" w:cs="Times New Roman"/>
          <w:color w:val="500050"/>
          <w:sz w:val="24"/>
          <w:szCs w:val="24"/>
          <w:lang w:bidi="ar-SA"/>
        </w:rPr>
        <w:t xml:space="preserve"> </w:t>
      </w:r>
      <w:proofErr w:type="spellStart"/>
      <w:r w:rsidRPr="00F869EA">
        <w:rPr>
          <w:rFonts w:ascii="Times New Roman" w:eastAsia="Times New Roman" w:hAnsi="Times New Roman" w:cs="Times New Roman"/>
          <w:color w:val="500050"/>
          <w:sz w:val="24"/>
          <w:szCs w:val="24"/>
          <w:lang w:bidi="ar-SA"/>
        </w:rPr>
        <w:t>Callen</w:t>
      </w:r>
      <w:proofErr w:type="spellEnd"/>
      <w:r w:rsidRPr="00F869EA">
        <w:rPr>
          <w:rFonts w:ascii="Times New Roman" w:eastAsia="Times New Roman" w:hAnsi="Times New Roman" w:cs="Times New Roman"/>
          <w:color w:val="500050"/>
          <w:sz w:val="24"/>
          <w:szCs w:val="24"/>
          <w:lang w:bidi="ar-SA"/>
        </w:rPr>
        <w:t xml:space="preserve"> of HQ that 13 conference registrants listed DC addresses (several were NRCS employees and retirees, some DC-based national conservation NGOs, etc). Neither Chris nor Michelle </w:t>
      </w:r>
      <w:proofErr w:type="gramStart"/>
      <w:r w:rsidRPr="00F869EA">
        <w:rPr>
          <w:rFonts w:ascii="Times New Roman" w:eastAsia="Times New Roman" w:hAnsi="Times New Roman" w:cs="Times New Roman"/>
          <w:color w:val="500050"/>
          <w:sz w:val="24"/>
          <w:szCs w:val="24"/>
          <w:lang w:bidi="ar-SA"/>
        </w:rPr>
        <w:t>think</w:t>
      </w:r>
      <w:proofErr w:type="gramEnd"/>
      <w:r w:rsidRPr="00F869EA">
        <w:rPr>
          <w:rFonts w:ascii="Times New Roman" w:eastAsia="Times New Roman" w:hAnsi="Times New Roman" w:cs="Times New Roman"/>
          <w:color w:val="500050"/>
          <w:sz w:val="24"/>
          <w:szCs w:val="24"/>
          <w:lang w:bidi="ar-SA"/>
        </w:rPr>
        <w:t xml:space="preserve"> that the Reno event will dampen turn out to </w:t>
      </w:r>
      <w:proofErr w:type="spellStart"/>
      <w:r w:rsidRPr="00F869EA">
        <w:rPr>
          <w:rFonts w:ascii="Times New Roman" w:eastAsia="Times New Roman" w:hAnsi="Times New Roman" w:cs="Times New Roman"/>
          <w:color w:val="500050"/>
          <w:sz w:val="24"/>
          <w:szCs w:val="24"/>
          <w:lang w:bidi="ar-SA"/>
        </w:rPr>
        <w:t>Havlin's</w:t>
      </w:r>
      <w:proofErr w:type="spellEnd"/>
      <w:r w:rsidRPr="00F869EA">
        <w:rPr>
          <w:rFonts w:ascii="Times New Roman" w:eastAsia="Times New Roman" w:hAnsi="Times New Roman" w:cs="Times New Roman"/>
          <w:color w:val="500050"/>
          <w:sz w:val="24"/>
          <w:szCs w:val="24"/>
          <w:lang w:bidi="ar-SA"/>
        </w:rPr>
        <w:t xml:space="preserve"> talk too much.</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 </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b/>
          <w:bCs/>
          <w:color w:val="500050"/>
          <w:sz w:val="24"/>
          <w:szCs w:val="24"/>
          <w:lang w:bidi="ar-SA"/>
        </w:rPr>
        <w:t>Fall Event update:</w:t>
      </w:r>
    </w:p>
    <w:p w:rsidR="00F869EA" w:rsidRPr="00F869EA" w:rsidRDefault="00F869EA" w:rsidP="00F869EA">
      <w:pPr>
        <w:shd w:val="clear" w:color="auto" w:fill="FFFFFF"/>
        <w:spacing w:after="0" w:line="240" w:lineRule="auto"/>
        <w:jc w:val="left"/>
        <w:rPr>
          <w:rFonts w:ascii="Times New Roman" w:eastAsia="Times New Roman" w:hAnsi="Times New Roman" w:cs="Times New Roman"/>
          <w:color w:val="500050"/>
          <w:sz w:val="24"/>
          <w:szCs w:val="24"/>
          <w:lang w:bidi="ar-SA"/>
        </w:rPr>
      </w:pPr>
      <w:r w:rsidRPr="00F869EA">
        <w:rPr>
          <w:rFonts w:ascii="Times New Roman" w:eastAsia="Times New Roman" w:hAnsi="Times New Roman" w:cs="Times New Roman"/>
          <w:color w:val="500050"/>
          <w:sz w:val="24"/>
          <w:szCs w:val="24"/>
          <w:lang w:bidi="ar-SA"/>
        </w:rPr>
        <w:t>On the Blue Plains WWTP tour front, Chris said he may</w:t>
      </w:r>
      <w:proofErr w:type="gramStart"/>
      <w:r w:rsidRPr="00F869EA">
        <w:rPr>
          <w:rFonts w:ascii="Times New Roman" w:eastAsia="Times New Roman" w:hAnsi="Times New Roman" w:cs="Times New Roman"/>
          <w:color w:val="500050"/>
          <w:sz w:val="24"/>
          <w:szCs w:val="24"/>
          <w:lang w:bidi="ar-SA"/>
        </w:rPr>
        <w:t>  have</w:t>
      </w:r>
      <w:proofErr w:type="gramEnd"/>
      <w:r w:rsidRPr="00F869EA">
        <w:rPr>
          <w:rFonts w:ascii="Times New Roman" w:eastAsia="Times New Roman" w:hAnsi="Times New Roman" w:cs="Times New Roman"/>
          <w:color w:val="500050"/>
          <w:sz w:val="24"/>
          <w:szCs w:val="24"/>
          <w:lang w:bidi="ar-SA"/>
        </w:rPr>
        <w:t xml:space="preserve"> a few more people interested in attending from USDA. This brings the potential count to 12</w:t>
      </w:r>
    </w:p>
    <w:p w:rsidR="00681104" w:rsidRDefault="00681104"/>
    <w:sectPr w:rsidR="00681104" w:rsidSect="00681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869EA"/>
    <w:rsid w:val="0000027D"/>
    <w:rsid w:val="0001128F"/>
    <w:rsid w:val="0001710F"/>
    <w:rsid w:val="0001758C"/>
    <w:rsid w:val="00033A5D"/>
    <w:rsid w:val="0005030E"/>
    <w:rsid w:val="00050DEB"/>
    <w:rsid w:val="00055058"/>
    <w:rsid w:val="000559DB"/>
    <w:rsid w:val="00060AD5"/>
    <w:rsid w:val="00060B66"/>
    <w:rsid w:val="0006424D"/>
    <w:rsid w:val="00067E9C"/>
    <w:rsid w:val="00076162"/>
    <w:rsid w:val="00076227"/>
    <w:rsid w:val="0008740A"/>
    <w:rsid w:val="000875F3"/>
    <w:rsid w:val="000A062E"/>
    <w:rsid w:val="000B31C7"/>
    <w:rsid w:val="000B7DAF"/>
    <w:rsid w:val="000D5508"/>
    <w:rsid w:val="000E4EA5"/>
    <w:rsid w:val="000F0993"/>
    <w:rsid w:val="000F1E18"/>
    <w:rsid w:val="00127A9B"/>
    <w:rsid w:val="0014642B"/>
    <w:rsid w:val="00165CFC"/>
    <w:rsid w:val="00174494"/>
    <w:rsid w:val="001805E0"/>
    <w:rsid w:val="00182E87"/>
    <w:rsid w:val="00191150"/>
    <w:rsid w:val="001A1ACB"/>
    <w:rsid w:val="001C0D32"/>
    <w:rsid w:val="001C7DD7"/>
    <w:rsid w:val="001E255A"/>
    <w:rsid w:val="001F76DE"/>
    <w:rsid w:val="001F777A"/>
    <w:rsid w:val="00205EF3"/>
    <w:rsid w:val="002165B0"/>
    <w:rsid w:val="00252AB9"/>
    <w:rsid w:val="00252B7B"/>
    <w:rsid w:val="0026461F"/>
    <w:rsid w:val="00294737"/>
    <w:rsid w:val="002F3D9F"/>
    <w:rsid w:val="002F7A99"/>
    <w:rsid w:val="00305338"/>
    <w:rsid w:val="00315228"/>
    <w:rsid w:val="003259C4"/>
    <w:rsid w:val="00332B30"/>
    <w:rsid w:val="0034226A"/>
    <w:rsid w:val="003428BA"/>
    <w:rsid w:val="00354252"/>
    <w:rsid w:val="00370C6C"/>
    <w:rsid w:val="00371333"/>
    <w:rsid w:val="00376633"/>
    <w:rsid w:val="00383D23"/>
    <w:rsid w:val="003A5F65"/>
    <w:rsid w:val="003B7B25"/>
    <w:rsid w:val="003C0A31"/>
    <w:rsid w:val="003D7224"/>
    <w:rsid w:val="003E4643"/>
    <w:rsid w:val="003E5ED7"/>
    <w:rsid w:val="003F57BA"/>
    <w:rsid w:val="00401483"/>
    <w:rsid w:val="00412481"/>
    <w:rsid w:val="004336E8"/>
    <w:rsid w:val="00436112"/>
    <w:rsid w:val="00441B25"/>
    <w:rsid w:val="004716BE"/>
    <w:rsid w:val="00483923"/>
    <w:rsid w:val="004B6302"/>
    <w:rsid w:val="004B68CF"/>
    <w:rsid w:val="004C34BB"/>
    <w:rsid w:val="004C4E09"/>
    <w:rsid w:val="004D1F76"/>
    <w:rsid w:val="004F3DCA"/>
    <w:rsid w:val="00513417"/>
    <w:rsid w:val="00514BFF"/>
    <w:rsid w:val="00565DE8"/>
    <w:rsid w:val="00574352"/>
    <w:rsid w:val="00587A64"/>
    <w:rsid w:val="005948D2"/>
    <w:rsid w:val="005A3D12"/>
    <w:rsid w:val="005A60B8"/>
    <w:rsid w:val="005A6610"/>
    <w:rsid w:val="005A70F9"/>
    <w:rsid w:val="005C1F7F"/>
    <w:rsid w:val="005C48EC"/>
    <w:rsid w:val="005D547D"/>
    <w:rsid w:val="005F64FD"/>
    <w:rsid w:val="005F6ADF"/>
    <w:rsid w:val="00623EB4"/>
    <w:rsid w:val="0064607C"/>
    <w:rsid w:val="0064737F"/>
    <w:rsid w:val="00647BF8"/>
    <w:rsid w:val="0066578C"/>
    <w:rsid w:val="0068039A"/>
    <w:rsid w:val="00680850"/>
    <w:rsid w:val="00681104"/>
    <w:rsid w:val="00696CD6"/>
    <w:rsid w:val="006A3FE0"/>
    <w:rsid w:val="006B47B7"/>
    <w:rsid w:val="006C261E"/>
    <w:rsid w:val="006C4579"/>
    <w:rsid w:val="006D44EC"/>
    <w:rsid w:val="006D7E1E"/>
    <w:rsid w:val="006F0833"/>
    <w:rsid w:val="006F747A"/>
    <w:rsid w:val="00700A4A"/>
    <w:rsid w:val="00713E6D"/>
    <w:rsid w:val="00723C31"/>
    <w:rsid w:val="007253BF"/>
    <w:rsid w:val="007304CA"/>
    <w:rsid w:val="007410FF"/>
    <w:rsid w:val="00761BCD"/>
    <w:rsid w:val="00764772"/>
    <w:rsid w:val="00773156"/>
    <w:rsid w:val="007A16FD"/>
    <w:rsid w:val="007A2606"/>
    <w:rsid w:val="007C4375"/>
    <w:rsid w:val="007C612A"/>
    <w:rsid w:val="007E1A89"/>
    <w:rsid w:val="0081494D"/>
    <w:rsid w:val="00814CC0"/>
    <w:rsid w:val="0083446D"/>
    <w:rsid w:val="00834A89"/>
    <w:rsid w:val="008428C4"/>
    <w:rsid w:val="00845948"/>
    <w:rsid w:val="00854DF3"/>
    <w:rsid w:val="008811E7"/>
    <w:rsid w:val="008857AD"/>
    <w:rsid w:val="008C7FA0"/>
    <w:rsid w:val="008E190A"/>
    <w:rsid w:val="008E397B"/>
    <w:rsid w:val="008F57EC"/>
    <w:rsid w:val="008F6306"/>
    <w:rsid w:val="009000DD"/>
    <w:rsid w:val="0092655C"/>
    <w:rsid w:val="00932724"/>
    <w:rsid w:val="0094085F"/>
    <w:rsid w:val="00950CBF"/>
    <w:rsid w:val="00962DB7"/>
    <w:rsid w:val="0097735C"/>
    <w:rsid w:val="009819E9"/>
    <w:rsid w:val="00991CEB"/>
    <w:rsid w:val="00996955"/>
    <w:rsid w:val="00996A26"/>
    <w:rsid w:val="009B2223"/>
    <w:rsid w:val="009B4374"/>
    <w:rsid w:val="009D014B"/>
    <w:rsid w:val="009D0911"/>
    <w:rsid w:val="009D7CF3"/>
    <w:rsid w:val="009E12F9"/>
    <w:rsid w:val="009F50CF"/>
    <w:rsid w:val="00A10072"/>
    <w:rsid w:val="00A17C27"/>
    <w:rsid w:val="00A27002"/>
    <w:rsid w:val="00A3012D"/>
    <w:rsid w:val="00A35534"/>
    <w:rsid w:val="00A91411"/>
    <w:rsid w:val="00AD0707"/>
    <w:rsid w:val="00AD6F8C"/>
    <w:rsid w:val="00AE0705"/>
    <w:rsid w:val="00B077BB"/>
    <w:rsid w:val="00B126EB"/>
    <w:rsid w:val="00B24C66"/>
    <w:rsid w:val="00B24EF0"/>
    <w:rsid w:val="00B31EE8"/>
    <w:rsid w:val="00B400B2"/>
    <w:rsid w:val="00B90E30"/>
    <w:rsid w:val="00BA59D7"/>
    <w:rsid w:val="00BA5C3E"/>
    <w:rsid w:val="00BC45A0"/>
    <w:rsid w:val="00BC76C7"/>
    <w:rsid w:val="00BD5AD4"/>
    <w:rsid w:val="00BD5C87"/>
    <w:rsid w:val="00BE339C"/>
    <w:rsid w:val="00BF16D4"/>
    <w:rsid w:val="00C81533"/>
    <w:rsid w:val="00CA76D3"/>
    <w:rsid w:val="00CB1507"/>
    <w:rsid w:val="00CC4F55"/>
    <w:rsid w:val="00CD5F61"/>
    <w:rsid w:val="00CE5E22"/>
    <w:rsid w:val="00CF4AE3"/>
    <w:rsid w:val="00D03492"/>
    <w:rsid w:val="00D32672"/>
    <w:rsid w:val="00D44277"/>
    <w:rsid w:val="00D627CB"/>
    <w:rsid w:val="00D65BC3"/>
    <w:rsid w:val="00D70EBD"/>
    <w:rsid w:val="00D71E2C"/>
    <w:rsid w:val="00D74040"/>
    <w:rsid w:val="00DA0CFD"/>
    <w:rsid w:val="00DA5558"/>
    <w:rsid w:val="00DA7E31"/>
    <w:rsid w:val="00DB208B"/>
    <w:rsid w:val="00DD3667"/>
    <w:rsid w:val="00DD4535"/>
    <w:rsid w:val="00E051EE"/>
    <w:rsid w:val="00E273FD"/>
    <w:rsid w:val="00E507A3"/>
    <w:rsid w:val="00E5209F"/>
    <w:rsid w:val="00E71EFF"/>
    <w:rsid w:val="00E8024E"/>
    <w:rsid w:val="00EA06D9"/>
    <w:rsid w:val="00EA120E"/>
    <w:rsid w:val="00EA2063"/>
    <w:rsid w:val="00EA45C8"/>
    <w:rsid w:val="00EA5A02"/>
    <w:rsid w:val="00EC1A9D"/>
    <w:rsid w:val="00EC623B"/>
    <w:rsid w:val="00EC7339"/>
    <w:rsid w:val="00ED5934"/>
    <w:rsid w:val="00EE72EE"/>
    <w:rsid w:val="00EE776B"/>
    <w:rsid w:val="00F02DDB"/>
    <w:rsid w:val="00F11F79"/>
    <w:rsid w:val="00F214E6"/>
    <w:rsid w:val="00F434A2"/>
    <w:rsid w:val="00F53FB6"/>
    <w:rsid w:val="00F74A6C"/>
    <w:rsid w:val="00F86131"/>
    <w:rsid w:val="00F869EA"/>
    <w:rsid w:val="00FB2216"/>
    <w:rsid w:val="00FB6119"/>
    <w:rsid w:val="00FC1218"/>
    <w:rsid w:val="00FC3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9F"/>
    <w:pPr>
      <w:spacing w:after="200" w:line="252" w:lineRule="auto"/>
      <w:jc w:val="both"/>
    </w:pPr>
    <w:rPr>
      <w:rFonts w:asciiTheme="minorHAnsi" w:eastAsiaTheme="majorEastAsia" w:hAnsiTheme="minorHAnsi" w:cstheme="majorBidi"/>
      <w:sz w:val="22"/>
      <w:szCs w:val="22"/>
      <w:lang w:bidi="en-US"/>
    </w:rPr>
  </w:style>
  <w:style w:type="paragraph" w:styleId="Heading1">
    <w:name w:val="heading 1"/>
    <w:basedOn w:val="Normal"/>
    <w:next w:val="Normal"/>
    <w:link w:val="Heading1Char"/>
    <w:autoRedefine/>
    <w:uiPriority w:val="9"/>
    <w:qFormat/>
    <w:rsid w:val="00B126EB"/>
    <w:pPr>
      <w:pBdr>
        <w:bottom w:val="single" w:sz="48" w:space="1" w:color="FFC000"/>
      </w:pBdr>
      <w:spacing w:before="120" w:line="276" w:lineRule="auto"/>
      <w:jc w:val="center"/>
      <w:outlineLvl w:val="0"/>
    </w:pPr>
    <w:rPr>
      <w:rFonts w:ascii="Franklin Gothic Medium" w:hAnsi="Franklin Gothic Medium"/>
      <w:smallCaps/>
      <w:color w:val="365F91" w:themeColor="accent1" w:themeShade="BF"/>
      <w:spacing w:val="5"/>
      <w:sz w:val="44"/>
      <w:szCs w:val="36"/>
    </w:rPr>
  </w:style>
  <w:style w:type="paragraph" w:styleId="Heading2">
    <w:name w:val="heading 2"/>
    <w:basedOn w:val="Normal"/>
    <w:next w:val="Normal"/>
    <w:link w:val="Heading2Char"/>
    <w:uiPriority w:val="9"/>
    <w:unhideWhenUsed/>
    <w:qFormat/>
    <w:rsid w:val="008E397B"/>
    <w:pPr>
      <w:pBdr>
        <w:bottom w:val="single" w:sz="36" w:space="1" w:color="365F91" w:themeColor="accent1" w:themeShade="BF"/>
      </w:pBdr>
      <w:spacing w:before="120"/>
      <w:jc w:val="center"/>
      <w:outlineLvl w:val="1"/>
    </w:pPr>
    <w:rPr>
      <w:rFonts w:ascii="Franklin Gothic Medium" w:hAnsi="Franklin Gothic Medium"/>
      <w:b/>
      <w:smallCaps/>
      <w:color w:val="95B3D7" w:themeColor="accent1" w:themeTint="99"/>
      <w:sz w:val="40"/>
      <w:szCs w:val="28"/>
    </w:rPr>
  </w:style>
  <w:style w:type="paragraph" w:styleId="Heading3">
    <w:name w:val="heading 3"/>
    <w:basedOn w:val="Normal"/>
    <w:next w:val="Normal"/>
    <w:link w:val="Heading3Char"/>
    <w:uiPriority w:val="9"/>
    <w:unhideWhenUsed/>
    <w:qFormat/>
    <w:rsid w:val="00834A89"/>
    <w:pPr>
      <w:pBdr>
        <w:bottom w:val="single" w:sz="4" w:space="1" w:color="95B3D7" w:themeColor="accent1" w:themeTint="99"/>
      </w:pBdr>
      <w:spacing w:before="120"/>
      <w:outlineLvl w:val="2"/>
    </w:pPr>
    <w:rPr>
      <w:rFonts w:asciiTheme="majorHAnsi" w:hAnsiTheme="majorHAnsi"/>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A89"/>
    <w:rPr>
      <w:rFonts w:asciiTheme="majorHAnsi" w:eastAsiaTheme="majorEastAsia" w:hAnsiTheme="majorHAnsi" w:cstheme="majorBidi"/>
      <w:color w:val="4F81BD" w:themeColor="accent1"/>
      <w:sz w:val="24"/>
      <w:szCs w:val="24"/>
    </w:rPr>
  </w:style>
  <w:style w:type="character" w:customStyle="1" w:styleId="Heading2Char">
    <w:name w:val="Heading 2 Char"/>
    <w:basedOn w:val="DefaultParagraphFont"/>
    <w:link w:val="Heading2"/>
    <w:uiPriority w:val="9"/>
    <w:rsid w:val="008E397B"/>
    <w:rPr>
      <w:rFonts w:ascii="Franklin Gothic Medium" w:hAnsi="Franklin Gothic Medium"/>
      <w:b/>
      <w:smallCaps/>
      <w:color w:val="95B3D7" w:themeColor="accent1" w:themeTint="99"/>
      <w:sz w:val="40"/>
      <w:szCs w:val="28"/>
    </w:rPr>
  </w:style>
  <w:style w:type="character" w:customStyle="1" w:styleId="Heading1Char">
    <w:name w:val="Heading 1 Char"/>
    <w:basedOn w:val="DefaultParagraphFont"/>
    <w:link w:val="Heading1"/>
    <w:uiPriority w:val="9"/>
    <w:rsid w:val="00B126EB"/>
    <w:rPr>
      <w:rFonts w:ascii="Franklin Gothic Medium" w:hAnsi="Franklin Gothic Medium"/>
      <w:smallCaps/>
      <w:color w:val="365F91" w:themeColor="accent1" w:themeShade="BF"/>
      <w:spacing w:val="5"/>
      <w:sz w:val="44"/>
      <w:szCs w:val="36"/>
    </w:rPr>
  </w:style>
  <w:style w:type="character" w:customStyle="1" w:styleId="apple-converted-space">
    <w:name w:val="apple-converted-space"/>
    <w:basedOn w:val="DefaultParagraphFont"/>
    <w:rsid w:val="00F869EA"/>
  </w:style>
  <w:style w:type="character" w:customStyle="1" w:styleId="il">
    <w:name w:val="il"/>
    <w:basedOn w:val="DefaultParagraphFont"/>
    <w:rsid w:val="00F869EA"/>
  </w:style>
</w:styles>
</file>

<file path=word/webSettings.xml><?xml version="1.0" encoding="utf-8"?>
<w:webSettings xmlns:r="http://schemas.openxmlformats.org/officeDocument/2006/relationships" xmlns:w="http://schemas.openxmlformats.org/wordprocessingml/2006/main">
  <w:divs>
    <w:div w:id="1371033868">
      <w:bodyDiv w:val="1"/>
      <w:marLeft w:val="0"/>
      <w:marRight w:val="0"/>
      <w:marTop w:val="0"/>
      <w:marBottom w:val="0"/>
      <w:divBdr>
        <w:top w:val="none" w:sz="0" w:space="0" w:color="auto"/>
        <w:left w:val="none" w:sz="0" w:space="0" w:color="auto"/>
        <w:bottom w:val="none" w:sz="0" w:space="0" w:color="auto"/>
        <w:right w:val="none" w:sz="0" w:space="0" w:color="auto"/>
      </w:divBdr>
      <w:divsChild>
        <w:div w:id="1035080298">
          <w:marLeft w:val="0"/>
          <w:marRight w:val="0"/>
          <w:marTop w:val="0"/>
          <w:marBottom w:val="0"/>
          <w:divBdr>
            <w:top w:val="none" w:sz="0" w:space="0" w:color="auto"/>
            <w:left w:val="none" w:sz="0" w:space="0" w:color="auto"/>
            <w:bottom w:val="none" w:sz="0" w:space="0" w:color="auto"/>
            <w:right w:val="none" w:sz="0" w:space="0" w:color="auto"/>
          </w:divBdr>
        </w:div>
        <w:div w:id="1338734005">
          <w:marLeft w:val="0"/>
          <w:marRight w:val="0"/>
          <w:marTop w:val="0"/>
          <w:marBottom w:val="0"/>
          <w:divBdr>
            <w:top w:val="none" w:sz="0" w:space="0" w:color="auto"/>
            <w:left w:val="none" w:sz="0" w:space="0" w:color="auto"/>
            <w:bottom w:val="none" w:sz="0" w:space="0" w:color="auto"/>
            <w:right w:val="none" w:sz="0" w:space="0" w:color="auto"/>
          </w:divBdr>
          <w:divsChild>
            <w:div w:id="18182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Bryant</dc:creator>
  <cp:lastModifiedBy>Lara Bryant</cp:lastModifiedBy>
  <cp:revision>1</cp:revision>
  <dcterms:created xsi:type="dcterms:W3CDTF">2014-03-16T16:03:00Z</dcterms:created>
  <dcterms:modified xsi:type="dcterms:W3CDTF">2014-03-16T16:04:00Z</dcterms:modified>
</cp:coreProperties>
</file>